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27" w:rsidRDefault="003F648D" w:rsidP="003F648D">
      <w:pPr>
        <w:jc w:val="center"/>
        <w:rPr>
          <w:b/>
          <w:sz w:val="28"/>
          <w:szCs w:val="28"/>
          <w:u w:val="single"/>
        </w:rPr>
      </w:pPr>
      <w:r w:rsidRPr="003F648D">
        <w:rPr>
          <w:b/>
          <w:sz w:val="28"/>
          <w:szCs w:val="28"/>
          <w:u w:val="single"/>
        </w:rPr>
        <w:t xml:space="preserve">Prepositions </w:t>
      </w:r>
      <w:r w:rsidRPr="003F648D">
        <w:rPr>
          <w:rFonts w:cstheme="minorHAnsi"/>
          <w:b/>
          <w:sz w:val="28"/>
          <w:szCs w:val="28"/>
          <w:u w:val="single"/>
        </w:rPr>
        <w:t>à</w:t>
      </w:r>
      <w:r w:rsidRPr="003F648D">
        <w:rPr>
          <w:b/>
          <w:sz w:val="28"/>
          <w:szCs w:val="28"/>
          <w:u w:val="single"/>
        </w:rPr>
        <w:t xml:space="preserve">   &amp; en</w:t>
      </w:r>
    </w:p>
    <w:p w:rsidR="003F648D" w:rsidRDefault="003F648D" w:rsidP="003F648D">
      <w:pPr>
        <w:rPr>
          <w:rFonts w:ascii="Arial" w:hAnsi="Arial" w:cs="Arial"/>
          <w:color w:val="222222"/>
          <w:shd w:val="clear" w:color="auto" w:fill="FFFFFF"/>
        </w:rPr>
      </w:pPr>
      <w:r>
        <w:rPr>
          <w:b/>
          <w:sz w:val="28"/>
          <w:szCs w:val="28"/>
          <w:u w:val="single"/>
        </w:rPr>
        <w:t xml:space="preserve">What is a preposition: </w:t>
      </w:r>
      <w:r>
        <w:rPr>
          <w:rFonts w:ascii="Arial" w:hAnsi="Arial" w:cs="Arial"/>
          <w:color w:val="222222"/>
          <w:shd w:val="clear" w:color="auto" w:fill="FFFFFF"/>
        </w:rPr>
        <w:t>a word governing, and usually preceding, a noun or pronoun and expressing a relation to another word or element in the clause, as in “the man </w:t>
      </w:r>
      <w:r w:rsidRPr="00E70BE1">
        <w:rPr>
          <w:rFonts w:ascii="Arial" w:hAnsi="Arial" w:cs="Arial"/>
          <w:i/>
          <w:iCs/>
          <w:color w:val="222222"/>
          <w:u w:val="single"/>
          <w:shd w:val="clear" w:color="auto" w:fill="FFFFFF"/>
        </w:rPr>
        <w:t>on</w:t>
      </w:r>
      <w:r>
        <w:rPr>
          <w:rFonts w:ascii="Arial" w:hAnsi="Arial" w:cs="Arial"/>
          <w:color w:val="222222"/>
          <w:shd w:val="clear" w:color="auto" w:fill="FFFFFF"/>
        </w:rPr>
        <w:t> the platform,” “she arrived </w:t>
      </w:r>
      <w:r w:rsidRPr="00E70BE1">
        <w:rPr>
          <w:rFonts w:ascii="Arial" w:hAnsi="Arial" w:cs="Arial"/>
          <w:i/>
          <w:iCs/>
          <w:color w:val="222222"/>
          <w:u w:val="single"/>
          <w:shd w:val="clear" w:color="auto" w:fill="FFFFFF"/>
        </w:rPr>
        <w:t>after</w:t>
      </w:r>
      <w:r>
        <w:rPr>
          <w:rFonts w:ascii="Arial" w:hAnsi="Arial" w:cs="Arial"/>
          <w:color w:val="222222"/>
          <w:shd w:val="clear" w:color="auto" w:fill="FFFFFF"/>
        </w:rPr>
        <w:t> dinner”.</w:t>
      </w:r>
    </w:p>
    <w:p w:rsidR="00E70BE1" w:rsidRDefault="00E70BE1" w:rsidP="003F648D">
      <w:pPr>
        <w:rPr>
          <w:rFonts w:ascii="Arial" w:hAnsi="Arial" w:cs="Arial"/>
          <w:color w:val="222222"/>
          <w:shd w:val="clear" w:color="auto" w:fill="FFFFFF"/>
        </w:rPr>
      </w:pP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15"/>
        <w:gridCol w:w="66"/>
        <w:gridCol w:w="81"/>
      </w:tblGrid>
      <w:tr w:rsidR="00E70BE1" w:rsidRPr="00E1005E" w:rsidTr="00E70BE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Style w:val="TableGrid"/>
              <w:tblW w:w="7830" w:type="dxa"/>
              <w:tblLook w:val="04A0"/>
            </w:tblPr>
            <w:tblGrid>
              <w:gridCol w:w="2227"/>
              <w:gridCol w:w="2104"/>
              <w:gridCol w:w="3499"/>
            </w:tblGrid>
            <w:tr w:rsidR="00E70BE1" w:rsidTr="00E70BE1">
              <w:trPr>
                <w:trHeight w:val="561"/>
              </w:trPr>
              <w:tc>
                <w:tcPr>
                  <w:tcW w:w="2610" w:type="dxa"/>
                </w:tcPr>
                <w:p w:rsidR="00E70BE1" w:rsidRDefault="00E70BE1" w:rsidP="00E70BE1">
                  <w:pPr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en-CA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en-CA"/>
                    </w:rPr>
                    <w:t>French preposition</w:t>
                  </w:r>
                </w:p>
              </w:tc>
              <w:tc>
                <w:tcPr>
                  <w:tcW w:w="2610" w:type="dxa"/>
                </w:tcPr>
                <w:p w:rsidR="00E70BE1" w:rsidRDefault="00E70BE1" w:rsidP="00E70BE1">
                  <w:pPr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en-CA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en-CA"/>
                    </w:rPr>
                    <w:t>English Equivalent</w:t>
                  </w:r>
                </w:p>
              </w:tc>
              <w:tc>
                <w:tcPr>
                  <w:tcW w:w="2610" w:type="dxa"/>
                </w:tcPr>
                <w:p w:rsidR="00E70BE1" w:rsidRDefault="00E70BE1" w:rsidP="00E70BE1">
                  <w:pPr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en-CA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en-CA"/>
                    </w:rPr>
                    <w:t>Extra</w:t>
                  </w:r>
                </w:p>
              </w:tc>
            </w:tr>
            <w:tr w:rsidR="00E70BE1" w:rsidRPr="009D2559" w:rsidTr="00E70BE1">
              <w:trPr>
                <w:trHeight w:val="553"/>
              </w:trPr>
              <w:tc>
                <w:tcPr>
                  <w:tcW w:w="2610" w:type="dxa"/>
                </w:tcPr>
                <w:p w:rsidR="00E70BE1" w:rsidRDefault="00E70BE1" w:rsidP="00E70BE1">
                  <w:pPr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en-CA"/>
                    </w:rPr>
                  </w:pPr>
                  <w:r w:rsidRPr="00E70BE1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en-CA"/>
                    </w:rPr>
                    <w:t>à</w:t>
                  </w:r>
                </w:p>
              </w:tc>
              <w:tc>
                <w:tcPr>
                  <w:tcW w:w="2610" w:type="dxa"/>
                </w:tcPr>
                <w:p w:rsidR="00E70BE1" w:rsidRDefault="00E70BE1" w:rsidP="00E70BE1">
                  <w:pPr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en-CA"/>
                    </w:rPr>
                  </w:pPr>
                  <w:r w:rsidRPr="00E70BE1">
                    <w:rPr>
                      <w:rFonts w:ascii="Helvetica" w:eastAsia="Times New Roman" w:hAnsi="Helvetica" w:cs="Helvetica"/>
                      <w:sz w:val="36"/>
                      <w:szCs w:val="36"/>
                      <w:lang w:eastAsia="en-CA"/>
                    </w:rPr>
                    <w:t>at, in</w:t>
                  </w:r>
                  <w:r>
                    <w:rPr>
                      <w:rFonts w:ascii="Helvetica" w:eastAsia="Times New Roman" w:hAnsi="Helvetica" w:cs="Helvetica"/>
                      <w:sz w:val="36"/>
                      <w:szCs w:val="36"/>
                      <w:lang w:eastAsia="en-CA"/>
                    </w:rPr>
                    <w:t xml:space="preserve">, to </w:t>
                  </w:r>
                </w:p>
              </w:tc>
              <w:tc>
                <w:tcPr>
                  <w:tcW w:w="2610" w:type="dxa"/>
                </w:tcPr>
                <w:p w:rsidR="00E70BE1" w:rsidRPr="00E70BE1" w:rsidRDefault="00E70BE1" w:rsidP="00E70BE1">
                  <w:pPr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val="fr-CA" w:eastAsia="en-CA"/>
                    </w:rPr>
                  </w:pPr>
                  <w:r w:rsidRPr="00E70BE1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val="fr-CA" w:eastAsia="en-CA"/>
                    </w:rPr>
                    <w:t>à</w:t>
                  </w:r>
                  <w:r w:rsidRPr="00E70BE1">
                    <w:rPr>
                      <w:rFonts w:ascii="Helvetica" w:eastAsia="Times New Roman" w:hAnsi="Helvetica" w:cs="Helvetica"/>
                      <w:sz w:val="36"/>
                      <w:szCs w:val="36"/>
                      <w:lang w:val="fr-CA" w:eastAsia="en-CA"/>
                    </w:rPr>
                    <w:t>+</w:t>
                  </w:r>
                  <w:r w:rsidRPr="00E70BE1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val="fr-CA" w:eastAsia="en-CA"/>
                    </w:rPr>
                    <w:t>le</w:t>
                  </w:r>
                  <w:r w:rsidRPr="00E70BE1">
                    <w:rPr>
                      <w:rFonts w:ascii="Helvetica" w:eastAsia="Times New Roman" w:hAnsi="Helvetica" w:cs="Helvetica"/>
                      <w:sz w:val="36"/>
                      <w:szCs w:val="36"/>
                      <w:lang w:val="fr-CA" w:eastAsia="en-CA"/>
                    </w:rPr>
                    <w:t>&gt;</w:t>
                  </w:r>
                  <w:r w:rsidRPr="00E70BE1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val="fr-CA" w:eastAsia="en-CA"/>
                    </w:rPr>
                    <w:t>au</w:t>
                  </w:r>
                  <w:r w:rsidRPr="00E70BE1">
                    <w:rPr>
                      <w:rFonts w:ascii="Helvetica" w:eastAsia="Times New Roman" w:hAnsi="Helvetica" w:cs="Helvetica"/>
                      <w:sz w:val="36"/>
                      <w:szCs w:val="36"/>
                      <w:lang w:val="fr-CA" w:eastAsia="en-CA"/>
                    </w:rPr>
                    <w:t>; </w:t>
                  </w:r>
                  <w:r w:rsidRPr="00E70BE1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val="fr-CA" w:eastAsia="en-CA"/>
                    </w:rPr>
                    <w:t>à</w:t>
                  </w:r>
                  <w:r w:rsidRPr="00E70BE1">
                    <w:rPr>
                      <w:rFonts w:ascii="Helvetica" w:eastAsia="Times New Roman" w:hAnsi="Helvetica" w:cs="Helvetica"/>
                      <w:sz w:val="36"/>
                      <w:szCs w:val="36"/>
                      <w:lang w:val="fr-CA" w:eastAsia="en-CA"/>
                    </w:rPr>
                    <w:t>+</w:t>
                  </w:r>
                  <w:r w:rsidRPr="00E70BE1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val="fr-CA" w:eastAsia="en-CA"/>
                    </w:rPr>
                    <w:t>les</w:t>
                  </w:r>
                  <w:r w:rsidRPr="00E70BE1">
                    <w:rPr>
                      <w:rFonts w:ascii="Helvetica" w:eastAsia="Times New Roman" w:hAnsi="Helvetica" w:cs="Helvetica"/>
                      <w:sz w:val="36"/>
                      <w:szCs w:val="36"/>
                      <w:lang w:val="fr-CA" w:eastAsia="en-CA"/>
                    </w:rPr>
                    <w:t>&gt;</w:t>
                  </w:r>
                  <w:r w:rsidRPr="00E70BE1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val="fr-CA" w:eastAsia="en-CA"/>
                    </w:rPr>
                    <w:t>aux</w:t>
                  </w:r>
                </w:p>
              </w:tc>
            </w:tr>
            <w:tr w:rsidR="00E70BE1" w:rsidRPr="00E70BE1" w:rsidTr="00E70BE1">
              <w:trPr>
                <w:trHeight w:val="561"/>
              </w:trPr>
              <w:tc>
                <w:tcPr>
                  <w:tcW w:w="2610" w:type="dxa"/>
                </w:tcPr>
                <w:p w:rsidR="00E70BE1" w:rsidRPr="00E70BE1" w:rsidRDefault="00E70BE1" w:rsidP="00E70BE1">
                  <w:pPr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28"/>
                      <w:szCs w:val="28"/>
                      <w:lang w:val="fr-CA" w:eastAsia="en-CA"/>
                    </w:rPr>
                  </w:pPr>
                  <w:r w:rsidRPr="00E70BE1">
                    <w:rPr>
                      <w:rFonts w:ascii="Helvetica" w:hAnsi="Helvetica" w:cs="Helvetica"/>
                      <w:b/>
                      <w:bCs/>
                      <w:color w:val="000000"/>
                      <w:sz w:val="28"/>
                      <w:szCs w:val="28"/>
                    </w:rPr>
                    <w:t>en</w:t>
                  </w:r>
                </w:p>
              </w:tc>
              <w:tc>
                <w:tcPr>
                  <w:tcW w:w="2610" w:type="dxa"/>
                </w:tcPr>
                <w:p w:rsidR="00E70BE1" w:rsidRPr="00E70BE1" w:rsidRDefault="00E70BE1" w:rsidP="00E70BE1">
                  <w:pPr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val="fr-CA" w:eastAsia="en-CA"/>
                    </w:rPr>
                  </w:pPr>
                  <w:r w:rsidRPr="00E70BE1">
                    <w:rPr>
                      <w:rFonts w:ascii="Helvetica" w:eastAsia="Times New Roman" w:hAnsi="Helvetica" w:cs="Helvetica"/>
                      <w:sz w:val="36"/>
                      <w:szCs w:val="36"/>
                      <w:lang w:eastAsia="en-CA"/>
                    </w:rPr>
                    <w:t>at, in</w:t>
                  </w:r>
                </w:p>
              </w:tc>
              <w:tc>
                <w:tcPr>
                  <w:tcW w:w="2610" w:type="dxa"/>
                </w:tcPr>
                <w:p w:rsidR="00E70BE1" w:rsidRPr="00E70BE1" w:rsidRDefault="00E70BE1" w:rsidP="00E70BE1">
                  <w:pPr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en-CA"/>
                    </w:rPr>
                  </w:pPr>
                  <w:r>
                    <w:rPr>
                      <w:rFonts w:ascii="Helvetica" w:hAnsi="Helvetica" w:cs="Helvetica"/>
                      <w:i/>
                      <w:iCs/>
                      <w:color w:val="000000"/>
                      <w:sz w:val="27"/>
                      <w:szCs w:val="27"/>
                    </w:rPr>
                    <w:t>Used mainly with feminine countries and certain figurative expressions</w:t>
                  </w:r>
                </w:p>
              </w:tc>
            </w:tr>
          </w:tbl>
          <w:p w:rsidR="00E70BE1" w:rsidRPr="009D2559" w:rsidRDefault="00E70BE1" w:rsidP="00E70BE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40"/>
                <w:szCs w:val="40"/>
                <w:lang w:eastAsia="en-CA"/>
              </w:rPr>
            </w:pPr>
          </w:p>
          <w:p w:rsidR="009D2559" w:rsidRPr="009D2559" w:rsidRDefault="009D2559" w:rsidP="00E70BE1">
            <w:pPr>
              <w:spacing w:after="0" w:line="240" w:lineRule="auto"/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</w:rPr>
            </w:pPr>
            <w:r w:rsidRPr="009D2559"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</w:rPr>
              <w:t xml:space="preserve">**If a country is pluralized, then the ‘les’ turns to ‘aux’ </w:t>
            </w:r>
          </w:p>
          <w:p w:rsidR="009D2559" w:rsidRDefault="009D2559" w:rsidP="00E70BE1">
            <w:pPr>
              <w:spacing w:after="0" w:line="240" w:lineRule="auto"/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  <w:lang w:val="fr-CA"/>
              </w:rPr>
            </w:pPr>
            <w:r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  <w:lang w:val="fr-CA"/>
              </w:rPr>
              <w:t>Je vais aux</w:t>
            </w:r>
            <w:r w:rsidRPr="009D2559"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  <w:lang w:val="fr-CA"/>
              </w:rPr>
              <w:t xml:space="preserve"> États-Unis</w:t>
            </w:r>
          </w:p>
          <w:p w:rsidR="009D2559" w:rsidRDefault="009D2559" w:rsidP="00E70BE1">
            <w:pPr>
              <w:spacing w:after="0" w:line="240" w:lineRule="auto"/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  <w:lang w:val="fr-CA"/>
              </w:rPr>
            </w:pPr>
            <w:r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  <w:lang w:val="fr-CA"/>
              </w:rPr>
              <w:t>Je vais aux Maldives</w:t>
            </w:r>
          </w:p>
          <w:p w:rsidR="009D2559" w:rsidRDefault="009D2559" w:rsidP="00E70BE1">
            <w:pPr>
              <w:spacing w:after="0" w:line="240" w:lineRule="auto"/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  <w:lang w:val="fr-CA"/>
              </w:rPr>
            </w:pPr>
            <w:r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  <w:lang w:val="fr-CA"/>
              </w:rPr>
              <w:t xml:space="preserve">Je </w:t>
            </w:r>
            <w:r w:rsidRPr="009D2559"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  <w:lang w:val="fr-CA"/>
              </w:rPr>
              <w:t xml:space="preserve"> </w:t>
            </w:r>
            <w:r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  <w:lang w:val="fr-CA"/>
              </w:rPr>
              <w:t>vais aux Pays-Bas</w:t>
            </w:r>
          </w:p>
          <w:p w:rsidR="00E70BE1" w:rsidRDefault="009D2559" w:rsidP="00E70BE1">
            <w:pPr>
              <w:spacing w:after="0" w:line="240" w:lineRule="auto"/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  <w:lang w:val="fr-CA"/>
              </w:rPr>
            </w:pPr>
            <w:r w:rsidRPr="009D2559"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  <w:lang w:val="fr-CA"/>
              </w:rPr>
              <w:t xml:space="preserve"> </w:t>
            </w:r>
            <w:r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  <w:lang w:val="fr-CA"/>
              </w:rPr>
              <w:t>Je vais ce weekend aux</w:t>
            </w:r>
            <w:r w:rsidRPr="009D2559"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  <w:lang w:val="fr-CA"/>
              </w:rPr>
              <w:t xml:space="preserve"> Philippines</w:t>
            </w:r>
          </w:p>
          <w:p w:rsidR="009D2559" w:rsidRDefault="009D2559" w:rsidP="00E70BE1">
            <w:pPr>
              <w:spacing w:after="0" w:line="240" w:lineRule="auto"/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  <w:lang w:val="fr-CA"/>
              </w:rPr>
            </w:pPr>
          </w:p>
          <w:p w:rsidR="004B77A7" w:rsidRPr="004B77A7" w:rsidRDefault="004B77A7" w:rsidP="00E70BE1">
            <w:pPr>
              <w:spacing w:after="0" w:line="240" w:lineRule="auto"/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</w:rPr>
            </w:pPr>
            <w:r w:rsidRPr="004B77A7"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</w:rPr>
              <w:t xml:space="preserve">**If a country is </w:t>
            </w:r>
            <w:proofErr w:type="spellStart"/>
            <w:r w:rsidRPr="004B77A7"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</w:rPr>
              <w:t>masculin</w:t>
            </w:r>
            <w:proofErr w:type="spellEnd"/>
            <w:r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</w:rPr>
              <w:t>, the article ‘le’</w:t>
            </w:r>
            <w:r w:rsidRPr="004B77A7"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</w:rPr>
              <w:t xml:space="preserve"> is replaced with ‘au’</w:t>
            </w:r>
          </w:p>
          <w:p w:rsidR="004B77A7" w:rsidRDefault="004B77A7" w:rsidP="00E70BE1">
            <w:pPr>
              <w:spacing w:after="0" w:line="240" w:lineRule="auto"/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  <w:lang w:val="fr-CA"/>
              </w:rPr>
            </w:pPr>
            <w:r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  <w:lang w:val="fr-CA"/>
              </w:rPr>
              <w:t>Nous vivons au Canada</w:t>
            </w:r>
          </w:p>
          <w:p w:rsidR="004B77A7" w:rsidRDefault="004B77A7" w:rsidP="00E70BE1">
            <w:pPr>
              <w:spacing w:after="0" w:line="240" w:lineRule="auto"/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  <w:lang w:val="fr-CA"/>
              </w:rPr>
            </w:pPr>
            <w:r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  <w:lang w:val="fr-CA"/>
              </w:rPr>
              <w:t xml:space="preserve"> Je </w:t>
            </w:r>
            <w:proofErr w:type="gramStart"/>
            <w:r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  <w:lang w:val="fr-CA"/>
              </w:rPr>
              <w:t>veut</w:t>
            </w:r>
            <w:proofErr w:type="gramEnd"/>
            <w:r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  <w:lang w:val="fr-CA"/>
              </w:rPr>
              <w:t xml:space="preserve"> manger du sushi au Japon</w:t>
            </w:r>
          </w:p>
          <w:p w:rsidR="004B77A7" w:rsidRDefault="009D2559" w:rsidP="00E70BE1">
            <w:pPr>
              <w:spacing w:after="0" w:line="240" w:lineRule="auto"/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  <w:lang w:val="fr-CA"/>
              </w:rPr>
            </w:pPr>
            <w:r w:rsidRPr="009D2559"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  <w:lang w:val="fr-CA"/>
              </w:rPr>
              <w:t xml:space="preserve"> le Portugal, le Burundi, le Luxembourg,</w:t>
            </w:r>
          </w:p>
          <w:p w:rsidR="009D2559" w:rsidRDefault="009D2559" w:rsidP="00E70BE1">
            <w:pPr>
              <w:spacing w:after="0" w:line="240" w:lineRule="auto"/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  <w:lang w:val="fr-CA"/>
              </w:rPr>
            </w:pPr>
            <w:r w:rsidRPr="009D2559"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  <w:lang w:val="fr-CA"/>
              </w:rPr>
              <w:t xml:space="preserve"> </w:t>
            </w:r>
            <w:proofErr w:type="gramStart"/>
            <w:r w:rsidRPr="004B77A7">
              <w:rPr>
                <w:rStyle w:val="Emphasis"/>
                <w:rFonts w:ascii="Helvetica" w:hAnsi="Helvetica" w:cs="Helvetica"/>
                <w:strike/>
                <w:color w:val="4D4C4C"/>
                <w:sz w:val="40"/>
                <w:szCs w:val="40"/>
                <w:shd w:val="clear" w:color="auto" w:fill="FFFFFF"/>
                <w:lang w:val="fr-CA"/>
              </w:rPr>
              <w:t xml:space="preserve">le </w:t>
            </w:r>
            <w:r w:rsidR="004B77A7"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  <w:lang w:val="fr-CA"/>
              </w:rPr>
              <w:t xml:space="preserve"> </w:t>
            </w:r>
            <w:proofErr w:type="spellStart"/>
            <w:r w:rsidR="004B77A7"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  <w:lang w:val="fr-CA"/>
              </w:rPr>
              <w:t>au</w:t>
            </w:r>
            <w:r w:rsidRPr="009D2559"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  <w:lang w:val="fr-CA"/>
              </w:rPr>
              <w:t>Texas</w:t>
            </w:r>
            <w:proofErr w:type="spellEnd"/>
            <w:proofErr w:type="gramEnd"/>
          </w:p>
          <w:p w:rsidR="004B77A7" w:rsidRDefault="004B77A7" w:rsidP="00E70BE1">
            <w:pPr>
              <w:spacing w:after="0" w:line="240" w:lineRule="auto"/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  <w:lang w:val="fr-CA"/>
              </w:rPr>
            </w:pPr>
          </w:p>
          <w:p w:rsidR="004B77A7" w:rsidRDefault="004B77A7" w:rsidP="00E70BE1">
            <w:pPr>
              <w:spacing w:after="0" w:line="240" w:lineRule="auto"/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  <w:lang w:val="fr-CA"/>
              </w:rPr>
            </w:pPr>
          </w:p>
          <w:p w:rsidR="004B77A7" w:rsidRDefault="004B77A7" w:rsidP="00E70BE1">
            <w:pPr>
              <w:spacing w:after="0" w:line="240" w:lineRule="auto"/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  <w:lang w:val="fr-CA"/>
              </w:rPr>
            </w:pPr>
          </w:p>
          <w:p w:rsidR="004B77A7" w:rsidRDefault="004B77A7" w:rsidP="00E70BE1">
            <w:pPr>
              <w:spacing w:after="0" w:line="240" w:lineRule="auto"/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</w:rPr>
            </w:pPr>
            <w:r w:rsidRPr="004B77A7"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</w:rPr>
              <w:lastRenderedPageBreak/>
              <w:t xml:space="preserve">**When a place ends in an E, it’s usually feminine. </w:t>
            </w:r>
            <w:r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</w:rPr>
              <w:t>When a place is feminine, starting with ‘la’, we replace it with ‘en’</w:t>
            </w:r>
          </w:p>
          <w:p w:rsidR="004B77A7" w:rsidRDefault="004B77A7" w:rsidP="00E70BE1">
            <w:pPr>
              <w:spacing w:after="0" w:line="240" w:lineRule="auto"/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  <w:lang w:val="fr-CA"/>
              </w:rPr>
            </w:pPr>
            <w:r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  <w:lang w:val="fr-CA"/>
              </w:rPr>
              <w:t>Je suis en France</w:t>
            </w:r>
          </w:p>
          <w:p w:rsidR="00374FB7" w:rsidRDefault="00374FB7" w:rsidP="00E70BE1">
            <w:pPr>
              <w:spacing w:after="0" w:line="240" w:lineRule="auto"/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  <w:lang w:val="fr-CA"/>
              </w:rPr>
            </w:pPr>
            <w:r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  <w:lang w:val="fr-CA"/>
              </w:rPr>
              <w:t xml:space="preserve">Je vais en </w:t>
            </w:r>
            <w:r w:rsidR="004B77A7" w:rsidRPr="004B77A7"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  <w:lang w:val="fr-CA"/>
              </w:rPr>
              <w:t>Angleterre</w:t>
            </w:r>
          </w:p>
          <w:p w:rsidR="004B77A7" w:rsidRDefault="004B77A7" w:rsidP="00E70BE1">
            <w:pPr>
              <w:spacing w:after="0" w:line="240" w:lineRule="auto"/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  <w:lang w:val="fr-CA"/>
              </w:rPr>
            </w:pPr>
            <w:r w:rsidRPr="004B77A7"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  <w:lang w:val="fr-CA"/>
              </w:rPr>
              <w:t xml:space="preserve"> la Suisse, la Chine, l’Inde, la Californie, l’Asie</w:t>
            </w:r>
          </w:p>
          <w:p w:rsidR="001B385C" w:rsidRDefault="001B385C" w:rsidP="00E70BE1">
            <w:pPr>
              <w:spacing w:after="0" w:line="240" w:lineRule="auto"/>
              <w:rPr>
                <w:rStyle w:val="Emphasis"/>
                <w:rFonts w:ascii="Helvetica" w:hAnsi="Helvetica" w:cs="Helvetica"/>
                <w:i w:val="0"/>
                <w:color w:val="4D4C4C"/>
                <w:sz w:val="40"/>
                <w:szCs w:val="40"/>
                <w:shd w:val="clear" w:color="auto" w:fill="FFFFFF"/>
                <w:lang w:val="fr-CA"/>
              </w:rPr>
            </w:pPr>
          </w:p>
          <w:p w:rsidR="001B385C" w:rsidRDefault="001B385C" w:rsidP="00E70BE1">
            <w:pPr>
              <w:spacing w:after="0" w:line="240" w:lineRule="auto"/>
              <w:rPr>
                <w:rStyle w:val="Emphasis"/>
                <w:rFonts w:ascii="Helvetica" w:hAnsi="Helvetica" w:cs="Helvetica"/>
                <w:i w:val="0"/>
                <w:color w:val="4D4C4C"/>
                <w:sz w:val="40"/>
                <w:szCs w:val="40"/>
                <w:shd w:val="clear" w:color="auto" w:fill="FFFFFF"/>
              </w:rPr>
            </w:pPr>
            <w:r w:rsidRPr="001B385C">
              <w:rPr>
                <w:rStyle w:val="Emphasis"/>
                <w:rFonts w:ascii="Helvetica" w:hAnsi="Helvetica" w:cs="Helvetica"/>
                <w:i w:val="0"/>
                <w:color w:val="4D4C4C"/>
                <w:sz w:val="40"/>
                <w:szCs w:val="40"/>
                <w:shd w:val="clear" w:color="auto" w:fill="FFFFFF"/>
              </w:rPr>
              <w:t>**Cities are not usually introduced by any article (</w:t>
            </w:r>
            <w:proofErr w:type="spellStart"/>
            <w:r w:rsidRPr="001B385C">
              <w:rPr>
                <w:rStyle w:val="Emphasis"/>
                <w:rFonts w:ascii="Helvetica" w:hAnsi="Helvetica" w:cs="Helvetica"/>
                <w:i w:val="0"/>
                <w:color w:val="4D4C4C"/>
                <w:sz w:val="40"/>
                <w:szCs w:val="40"/>
                <w:shd w:val="clear" w:color="auto" w:fill="FFFFFF"/>
              </w:rPr>
              <w:t>le</w:t>
            </w:r>
            <w:proofErr w:type="gramStart"/>
            <w:r w:rsidRPr="001B385C">
              <w:rPr>
                <w:rStyle w:val="Emphasis"/>
                <w:rFonts w:ascii="Helvetica" w:hAnsi="Helvetica" w:cs="Helvetica"/>
                <w:i w:val="0"/>
                <w:color w:val="4D4C4C"/>
                <w:sz w:val="40"/>
                <w:szCs w:val="40"/>
                <w:shd w:val="clear" w:color="auto" w:fill="FFFFFF"/>
              </w:rPr>
              <w:t>,la,les</w:t>
            </w:r>
            <w:proofErr w:type="spellEnd"/>
            <w:proofErr w:type="gramEnd"/>
            <w:r w:rsidRPr="001B385C">
              <w:rPr>
                <w:rStyle w:val="Emphasis"/>
                <w:rFonts w:ascii="Helvetica" w:hAnsi="Helvetica" w:cs="Helvetica"/>
                <w:i w:val="0"/>
                <w:color w:val="4D4C4C"/>
                <w:sz w:val="40"/>
                <w:szCs w:val="40"/>
                <w:shd w:val="clear" w:color="auto" w:fill="FFFFFF"/>
              </w:rPr>
              <w:t xml:space="preserve">). </w:t>
            </w:r>
            <w:r>
              <w:rPr>
                <w:rStyle w:val="Emphasis"/>
                <w:rFonts w:ascii="Helvetica" w:hAnsi="Helvetica" w:cs="Helvetica"/>
                <w:i w:val="0"/>
                <w:color w:val="4D4C4C"/>
                <w:sz w:val="40"/>
                <w:szCs w:val="40"/>
                <w:shd w:val="clear" w:color="auto" w:fill="FFFFFF"/>
              </w:rPr>
              <w:t xml:space="preserve">Because of this, it’s hard to tell if the city is masculine or feminine. Both genders are possible for cities. So, you could say ‘Paris </w:t>
            </w:r>
            <w:proofErr w:type="spellStart"/>
            <w:r>
              <w:rPr>
                <w:rStyle w:val="Emphasis"/>
                <w:rFonts w:ascii="Helvetica" w:hAnsi="Helvetica" w:cs="Helvetica"/>
                <w:i w:val="0"/>
                <w:color w:val="4D4C4C"/>
                <w:sz w:val="40"/>
                <w:szCs w:val="40"/>
                <w:shd w:val="clear" w:color="auto" w:fill="FFFFFF"/>
              </w:rPr>
              <w:t>est</w:t>
            </w:r>
            <w:proofErr w:type="spellEnd"/>
            <w:r>
              <w:rPr>
                <w:rStyle w:val="Emphasis"/>
                <w:rFonts w:ascii="Helvetica" w:hAnsi="Helvetica" w:cs="Helvetica"/>
                <w:i w:val="0"/>
                <w:color w:val="4D4C4C"/>
                <w:sz w:val="40"/>
                <w:szCs w:val="40"/>
                <w:shd w:val="clear" w:color="auto" w:fill="FFFFFF"/>
              </w:rPr>
              <w:t xml:space="preserve"> beau’ or ‘Paris </w:t>
            </w:r>
            <w:proofErr w:type="spellStart"/>
            <w:r>
              <w:rPr>
                <w:rStyle w:val="Emphasis"/>
                <w:rFonts w:ascii="Helvetica" w:hAnsi="Helvetica" w:cs="Helvetica"/>
                <w:i w:val="0"/>
                <w:color w:val="4D4C4C"/>
                <w:sz w:val="40"/>
                <w:szCs w:val="40"/>
                <w:shd w:val="clear" w:color="auto" w:fill="FFFFFF"/>
              </w:rPr>
              <w:t>est</w:t>
            </w:r>
            <w:proofErr w:type="spellEnd"/>
            <w:r>
              <w:rPr>
                <w:rStyle w:val="Emphasis"/>
                <w:rFonts w:ascii="Helvetica" w:hAnsi="Helvetica" w:cs="Helvetica"/>
                <w:i w:val="0"/>
                <w:color w:val="4D4C4C"/>
                <w:sz w:val="40"/>
                <w:szCs w:val="40"/>
                <w:shd w:val="clear" w:color="auto" w:fill="FFFFFF"/>
              </w:rPr>
              <w:t xml:space="preserve"> belle’. </w:t>
            </w:r>
          </w:p>
          <w:p w:rsidR="00E1005E" w:rsidRPr="00E1005E" w:rsidRDefault="00E1005E" w:rsidP="00E70BE1">
            <w:pPr>
              <w:spacing w:after="0" w:line="240" w:lineRule="auto"/>
              <w:rPr>
                <w:rStyle w:val="Emphasis"/>
                <w:rFonts w:ascii="Helvetica" w:hAnsi="Helvetica" w:cs="Helvetica"/>
                <w:i w:val="0"/>
                <w:color w:val="4D4C4C"/>
                <w:sz w:val="40"/>
                <w:szCs w:val="40"/>
                <w:shd w:val="clear" w:color="auto" w:fill="FFFFFF"/>
                <w:lang w:val="fr-CA"/>
              </w:rPr>
            </w:pPr>
            <w:r w:rsidRPr="00E1005E"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  <w:lang w:val="fr-CA"/>
              </w:rPr>
              <w:t>À</w:t>
            </w:r>
            <w:r w:rsidRPr="00E1005E">
              <w:rPr>
                <w:rStyle w:val="Emphasis"/>
                <w:rFonts w:ascii="Helvetica" w:hAnsi="Helvetica" w:cs="Helvetica"/>
                <w:color w:val="4D4C4C"/>
                <w:sz w:val="27"/>
                <w:szCs w:val="27"/>
                <w:shd w:val="clear" w:color="auto" w:fill="FFFFFF"/>
                <w:lang w:val="fr-CA"/>
              </w:rPr>
              <w:t xml:space="preserve"> </w:t>
            </w:r>
            <w:r w:rsidRPr="00E1005E">
              <w:rPr>
                <w:rStyle w:val="Emphasis"/>
                <w:rFonts w:ascii="Helvetica" w:hAnsi="Helvetica" w:cs="Helvetica"/>
                <w:i w:val="0"/>
                <w:color w:val="4D4C4C"/>
                <w:sz w:val="40"/>
                <w:szCs w:val="40"/>
                <w:shd w:val="clear" w:color="auto" w:fill="FFFFFF"/>
                <w:lang w:val="fr-CA"/>
              </w:rPr>
              <w:t xml:space="preserve">Paris, </w:t>
            </w:r>
            <w:r w:rsidRPr="00E1005E"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  <w:lang w:val="fr-CA"/>
              </w:rPr>
              <w:t>À</w:t>
            </w:r>
            <w:r w:rsidRPr="00E1005E">
              <w:rPr>
                <w:rStyle w:val="Emphasis"/>
                <w:rFonts w:ascii="Helvetica" w:hAnsi="Helvetica" w:cs="Helvetica"/>
                <w:i w:val="0"/>
                <w:color w:val="4D4C4C"/>
                <w:sz w:val="40"/>
                <w:szCs w:val="40"/>
                <w:shd w:val="clear" w:color="auto" w:fill="FFFFFF"/>
                <w:lang w:val="fr-CA"/>
              </w:rPr>
              <w:t xml:space="preserve"> Tokyo, </w:t>
            </w:r>
            <w:r w:rsidRPr="00E1005E"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  <w:lang w:val="fr-CA"/>
              </w:rPr>
              <w:t>À</w:t>
            </w:r>
            <w:r w:rsidRPr="00E1005E">
              <w:rPr>
                <w:rStyle w:val="Emphasis"/>
                <w:rFonts w:ascii="Helvetica" w:hAnsi="Helvetica" w:cs="Helvetica"/>
                <w:i w:val="0"/>
                <w:color w:val="4D4C4C"/>
                <w:sz w:val="40"/>
                <w:szCs w:val="40"/>
                <w:shd w:val="clear" w:color="auto" w:fill="FFFFFF"/>
                <w:lang w:val="fr-CA"/>
              </w:rPr>
              <w:t xml:space="preserve"> New-York, </w:t>
            </w:r>
            <w:r w:rsidRPr="00E1005E">
              <w:rPr>
                <w:rStyle w:val="Emphasis"/>
                <w:rFonts w:ascii="Helvetica" w:hAnsi="Helvetica" w:cs="Helvetica"/>
                <w:color w:val="4D4C4C"/>
                <w:sz w:val="40"/>
                <w:szCs w:val="40"/>
                <w:shd w:val="clear" w:color="auto" w:fill="FFFFFF"/>
                <w:lang w:val="fr-CA"/>
              </w:rPr>
              <w:t>À</w:t>
            </w:r>
            <w:r w:rsidRPr="00E1005E">
              <w:rPr>
                <w:rStyle w:val="Emphasis"/>
                <w:rFonts w:ascii="Helvetica" w:hAnsi="Helvetica" w:cs="Helvetica"/>
                <w:i w:val="0"/>
                <w:color w:val="4D4C4C"/>
                <w:sz w:val="40"/>
                <w:szCs w:val="40"/>
                <w:shd w:val="clear" w:color="auto" w:fill="FFFFFF"/>
                <w:lang w:val="fr-CA"/>
              </w:rPr>
              <w:t xml:space="preserve"> Toronto</w:t>
            </w:r>
          </w:p>
          <w:p w:rsidR="001B385C" w:rsidRPr="00E1005E" w:rsidRDefault="001B385C" w:rsidP="00E70BE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40"/>
                <w:szCs w:val="40"/>
                <w:u w:val="single"/>
                <w:lang w:val="fr-CA" w:eastAsia="en-CA"/>
              </w:rPr>
            </w:pPr>
          </w:p>
          <w:p w:rsidR="00E70BE1" w:rsidRPr="00E1005E" w:rsidRDefault="00E70BE1" w:rsidP="00E70BE1">
            <w:pPr>
              <w:spacing w:after="0" w:line="240" w:lineRule="auto"/>
              <w:rPr>
                <w:rFonts w:ascii="Helvetica" w:eastAsia="Times New Roman" w:hAnsi="Helvetica" w:cs="Helvetica"/>
                <w:sz w:val="36"/>
                <w:szCs w:val="36"/>
                <w:lang w:val="fr-CA"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E70BE1" w:rsidRPr="00E1005E" w:rsidRDefault="00E70BE1" w:rsidP="00E70BE1">
            <w:pPr>
              <w:spacing w:after="0" w:line="240" w:lineRule="auto"/>
              <w:rPr>
                <w:rFonts w:ascii="Helvetica" w:eastAsia="Times New Roman" w:hAnsi="Helvetica" w:cs="Helvetica"/>
                <w:sz w:val="36"/>
                <w:szCs w:val="36"/>
                <w:lang w:val="fr-CA" w:eastAsia="en-CA"/>
              </w:rPr>
            </w:pPr>
          </w:p>
          <w:p w:rsidR="00E70BE1" w:rsidRPr="00E1005E" w:rsidRDefault="00E70BE1" w:rsidP="00E70BE1">
            <w:pPr>
              <w:spacing w:after="0" w:line="240" w:lineRule="auto"/>
              <w:rPr>
                <w:rFonts w:ascii="Helvetica" w:eastAsia="Times New Roman" w:hAnsi="Helvetica" w:cs="Helvetica"/>
                <w:sz w:val="36"/>
                <w:szCs w:val="36"/>
                <w:lang w:val="fr-CA"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E70BE1" w:rsidRPr="00E1005E" w:rsidRDefault="00E70BE1" w:rsidP="00E70BE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36"/>
                <w:szCs w:val="36"/>
                <w:lang w:val="fr-CA" w:eastAsia="en-CA"/>
              </w:rPr>
            </w:pPr>
          </w:p>
          <w:p w:rsidR="00E70BE1" w:rsidRPr="00E1005E" w:rsidRDefault="00E70BE1" w:rsidP="00E70BE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36"/>
                <w:szCs w:val="36"/>
                <w:lang w:val="fr-CA" w:eastAsia="en-CA"/>
              </w:rPr>
            </w:pPr>
          </w:p>
          <w:p w:rsidR="00E70BE1" w:rsidRPr="00E1005E" w:rsidRDefault="00E70BE1" w:rsidP="00E70BE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36"/>
                <w:szCs w:val="36"/>
                <w:lang w:val="fr-CA" w:eastAsia="en-CA"/>
              </w:rPr>
            </w:pPr>
          </w:p>
          <w:p w:rsidR="00E70BE1" w:rsidRPr="00E1005E" w:rsidRDefault="00E70BE1" w:rsidP="00E70BE1">
            <w:pPr>
              <w:spacing w:after="0" w:line="240" w:lineRule="auto"/>
              <w:rPr>
                <w:rFonts w:ascii="Helvetica" w:eastAsia="Times New Roman" w:hAnsi="Helvetica" w:cs="Helvetica"/>
                <w:sz w:val="36"/>
                <w:szCs w:val="36"/>
                <w:lang w:val="fr-CA" w:eastAsia="en-CA"/>
              </w:rPr>
            </w:pPr>
          </w:p>
        </w:tc>
      </w:tr>
    </w:tbl>
    <w:p w:rsidR="00E70BE1" w:rsidRPr="00E1005E" w:rsidRDefault="00E70BE1" w:rsidP="003F648D">
      <w:pPr>
        <w:rPr>
          <w:b/>
          <w:sz w:val="36"/>
          <w:szCs w:val="36"/>
          <w:u w:val="single"/>
          <w:lang w:val="fr-CA"/>
        </w:rPr>
      </w:pPr>
    </w:p>
    <w:p w:rsidR="003F648D" w:rsidRPr="00E1005E" w:rsidRDefault="003F648D" w:rsidP="003F648D">
      <w:pPr>
        <w:rPr>
          <w:lang w:val="fr-CA"/>
        </w:rPr>
      </w:pPr>
    </w:p>
    <w:sectPr w:rsidR="003F648D" w:rsidRPr="00E1005E" w:rsidSect="00F341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B56B5"/>
    <w:multiLevelType w:val="multilevel"/>
    <w:tmpl w:val="06BA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3F648D"/>
    <w:rsid w:val="001B385C"/>
    <w:rsid w:val="00340D00"/>
    <w:rsid w:val="00374FB7"/>
    <w:rsid w:val="003F648D"/>
    <w:rsid w:val="004B77A7"/>
    <w:rsid w:val="005F6677"/>
    <w:rsid w:val="007442B7"/>
    <w:rsid w:val="009D2559"/>
    <w:rsid w:val="00A7528C"/>
    <w:rsid w:val="00E1005E"/>
    <w:rsid w:val="00E70BE1"/>
    <w:rsid w:val="00F34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D25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pasyk</dc:creator>
  <cp:lastModifiedBy>erica pasyk</cp:lastModifiedBy>
  <cp:revision>3</cp:revision>
  <dcterms:created xsi:type="dcterms:W3CDTF">2018-04-19T16:57:00Z</dcterms:created>
  <dcterms:modified xsi:type="dcterms:W3CDTF">2018-04-23T17:41:00Z</dcterms:modified>
</cp:coreProperties>
</file>